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F801A6" w:rsidRDefault="004300C1" w:rsidP="00F70119">
      <w:pPr>
        <w:spacing w:after="480"/>
        <w:jc w:val="center"/>
        <w:rPr>
          <w:b/>
          <w:sz w:val="26"/>
          <w:szCs w:val="26"/>
        </w:rPr>
      </w:pPr>
      <w:r w:rsidRPr="00F801A6">
        <w:rPr>
          <w:b/>
          <w:sz w:val="26"/>
          <w:szCs w:val="26"/>
        </w:rPr>
        <w:t>Г</w:t>
      </w:r>
      <w:r w:rsidR="0030415C" w:rsidRPr="00F801A6">
        <w:rPr>
          <w:b/>
          <w:sz w:val="26"/>
          <w:szCs w:val="26"/>
        </w:rPr>
        <w:t>рафическо</w:t>
      </w:r>
      <w:r w:rsidRPr="00F801A6">
        <w:rPr>
          <w:b/>
          <w:sz w:val="26"/>
          <w:szCs w:val="26"/>
        </w:rPr>
        <w:t>е</w:t>
      </w:r>
      <w:r w:rsidR="0030415C" w:rsidRPr="00F801A6">
        <w:rPr>
          <w:b/>
          <w:sz w:val="26"/>
          <w:szCs w:val="26"/>
        </w:rPr>
        <w:t xml:space="preserve"> описани</w:t>
      </w:r>
      <w:r w:rsidRPr="00F801A6">
        <w:rPr>
          <w:b/>
          <w:sz w:val="26"/>
          <w:szCs w:val="26"/>
        </w:rPr>
        <w:t>е</w:t>
      </w:r>
      <w:r w:rsidR="0030415C" w:rsidRPr="00F801A6">
        <w:rPr>
          <w:b/>
          <w:sz w:val="26"/>
          <w:szCs w:val="26"/>
        </w:rPr>
        <w:t xml:space="preserve"> местоположения границ </w:t>
      </w:r>
      <w:r w:rsidR="007C1C46" w:rsidRPr="00F801A6">
        <w:rPr>
          <w:b/>
          <w:sz w:val="26"/>
          <w:szCs w:val="26"/>
        </w:rPr>
        <w:t xml:space="preserve">территориальной зоны </w:t>
      </w:r>
      <w:r w:rsidR="00F801A6" w:rsidRPr="00F801A6">
        <w:rPr>
          <w:b/>
          <w:color w:val="000000"/>
          <w:sz w:val="26"/>
          <w:szCs w:val="26"/>
        </w:rPr>
        <w:t>здравоохранения ОДЗ-5</w:t>
      </w:r>
      <w:r w:rsidR="001A19E4" w:rsidRPr="00F801A6">
        <w:rPr>
          <w:b/>
          <w:sz w:val="26"/>
          <w:szCs w:val="26"/>
        </w:rPr>
        <w:t xml:space="preserve"> </w:t>
      </w:r>
      <w:r w:rsidR="00AB2F18" w:rsidRPr="00F801A6">
        <w:rPr>
          <w:b/>
          <w:sz w:val="26"/>
          <w:szCs w:val="26"/>
        </w:rPr>
        <w:t xml:space="preserve">в границах </w:t>
      </w:r>
      <w:r w:rsidR="00F801A6" w:rsidRPr="00F801A6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F801A6" w:rsidRPr="00F801A6">
        <w:rPr>
          <w:b/>
          <w:color w:val="000000"/>
          <w:sz w:val="26"/>
          <w:szCs w:val="26"/>
        </w:rPr>
        <w:t>здравоохранения ОДЗ-5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F801A6" w:rsidRDefault="00F801A6" w:rsidP="00F801A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1A6">
              <w:rPr>
                <w:sz w:val="26"/>
                <w:szCs w:val="26"/>
              </w:rPr>
              <w:t xml:space="preserve">52 140 </w:t>
            </w:r>
            <w:r w:rsidR="00574FA5" w:rsidRPr="00F801A6">
              <w:rPr>
                <w:sz w:val="26"/>
                <w:szCs w:val="26"/>
              </w:rPr>
              <w:t xml:space="preserve">± </w:t>
            </w:r>
            <w:r w:rsidR="00D40E6F" w:rsidRPr="00F801A6">
              <w:rPr>
                <w:sz w:val="26"/>
                <w:szCs w:val="26"/>
              </w:rPr>
              <w:t>799</w:t>
            </w:r>
            <w:r w:rsidR="00574FA5" w:rsidRPr="00F801A6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5362F2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5362F2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4F50D7" w:rsidRPr="005362F2" w:rsidRDefault="00F83946" w:rsidP="004F50D7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4F50D7"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="004F50D7" w:rsidRPr="005362F2">
              <w:rPr>
                <w:sz w:val="24"/>
                <w:szCs w:val="24"/>
              </w:rPr>
              <w:t xml:space="preserve">, 2.1.1 </w:t>
            </w:r>
          </w:p>
          <w:p w:rsidR="004F50D7" w:rsidRPr="005362F2" w:rsidRDefault="004F50D7" w:rsidP="004F50D7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Предельные минимальные размеры земельных участков </w:t>
            </w:r>
            <w:r w:rsidR="000526C4" w:rsidRPr="005362F2">
              <w:rPr>
                <w:sz w:val="24"/>
                <w:szCs w:val="24"/>
              </w:rPr>
              <w:t xml:space="preserve">- </w:t>
            </w:r>
            <w:r w:rsidRPr="005362F2">
              <w:rPr>
                <w:sz w:val="24"/>
                <w:szCs w:val="24"/>
              </w:rPr>
              <w:t>500 кв. м</w:t>
            </w:r>
          </w:p>
          <w:p w:rsidR="000526C4" w:rsidRPr="005362F2" w:rsidRDefault="000526C4" w:rsidP="000526C4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0526C4" w:rsidRPr="005362F2" w:rsidRDefault="000526C4" w:rsidP="000526C4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0526C4" w:rsidRPr="005362F2" w:rsidRDefault="000526C4" w:rsidP="000526C4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0526C4" w:rsidRPr="005362F2" w:rsidRDefault="000526C4" w:rsidP="000526C4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F83946" w:rsidP="000526C4">
            <w:pPr>
              <w:jc w:val="both"/>
              <w:rPr>
                <w:sz w:val="24"/>
                <w:szCs w:val="24"/>
              </w:rPr>
            </w:pPr>
            <w:bookmarkStart w:id="4" w:name="_Toc500427954"/>
            <w:r w:rsidRPr="005362F2">
              <w:rPr>
                <w:b/>
                <w:sz w:val="24"/>
                <w:szCs w:val="24"/>
              </w:rPr>
              <w:t xml:space="preserve">2. </w:t>
            </w:r>
            <w:bookmarkEnd w:id="4"/>
            <w:r w:rsidR="000526C4" w:rsidRPr="005362F2">
              <w:rPr>
                <w:b/>
                <w:sz w:val="24"/>
                <w:szCs w:val="24"/>
              </w:rPr>
              <w:t>Коммунальное обслуживание</w:t>
            </w:r>
            <w:r w:rsidR="000526C4" w:rsidRPr="005362F2">
              <w:rPr>
                <w:sz w:val="24"/>
                <w:szCs w:val="24"/>
              </w:rPr>
              <w:t>, 3.1</w:t>
            </w:r>
            <w:bookmarkStart w:id="5" w:name="_Toc500427955"/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F83946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3. </w:t>
            </w:r>
            <w:bookmarkEnd w:id="5"/>
            <w:r w:rsidR="000526C4" w:rsidRPr="005362F2">
              <w:rPr>
                <w:b/>
                <w:sz w:val="24"/>
                <w:szCs w:val="24"/>
              </w:rPr>
              <w:t>Здравоохранение</w:t>
            </w:r>
            <w:r w:rsidR="000526C4" w:rsidRPr="005362F2">
              <w:rPr>
                <w:sz w:val="24"/>
                <w:szCs w:val="24"/>
              </w:rPr>
              <w:t>, 3.4</w:t>
            </w:r>
            <w:bookmarkStart w:id="6" w:name="_Toc482288459"/>
            <w:bookmarkStart w:id="7" w:name="_Toc484441579"/>
            <w:bookmarkStart w:id="8" w:name="_Toc500427956"/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F83946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0526C4" w:rsidRPr="005362F2">
              <w:rPr>
                <w:b/>
                <w:sz w:val="24"/>
                <w:szCs w:val="24"/>
              </w:rPr>
              <w:t>Амбулаторно-поликлиническое обслуживание</w:t>
            </w:r>
            <w:r w:rsidR="000526C4" w:rsidRPr="005362F2">
              <w:rPr>
                <w:sz w:val="24"/>
                <w:szCs w:val="24"/>
              </w:rPr>
              <w:t>, 3.4.1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Вспомогательные виды разрешенного использования </w:t>
            </w:r>
            <w:r w:rsidRPr="005362F2">
              <w:rPr>
                <w:sz w:val="24"/>
                <w:szCs w:val="24"/>
              </w:rPr>
              <w:lastRenderedPageBreak/>
              <w:t>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F83946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5. </w:t>
            </w:r>
            <w:r w:rsidR="000526C4" w:rsidRPr="005362F2">
              <w:rPr>
                <w:b/>
                <w:sz w:val="24"/>
                <w:szCs w:val="24"/>
              </w:rPr>
              <w:t>Стационарное медицинское обслуживание</w:t>
            </w:r>
            <w:r w:rsidR="000526C4" w:rsidRPr="005362F2">
              <w:rPr>
                <w:sz w:val="24"/>
                <w:szCs w:val="24"/>
              </w:rPr>
              <w:t>, 3.4.2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DF5E5B" w:rsidP="000526C4">
            <w:pPr>
              <w:adjustRightInd w:val="0"/>
              <w:jc w:val="both"/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6. </w:t>
            </w:r>
            <w:r w:rsidR="000526C4" w:rsidRPr="005362F2">
              <w:rPr>
                <w:b/>
                <w:sz w:val="24"/>
                <w:szCs w:val="24"/>
              </w:rPr>
              <w:t xml:space="preserve">Медицинские организации особого назначения, </w:t>
            </w:r>
            <w:r w:rsidR="000526C4" w:rsidRPr="005362F2">
              <w:rPr>
                <w:sz w:val="24"/>
                <w:szCs w:val="24"/>
              </w:rPr>
              <w:t>3.4.3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0526C4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7. </w:t>
            </w:r>
            <w:r w:rsidRPr="005362F2">
              <w:rPr>
                <w:b/>
                <w:sz w:val="24"/>
                <w:szCs w:val="24"/>
              </w:rPr>
              <w:t>Амбулаторное ветеринарное обслуживание</w:t>
            </w:r>
            <w:r w:rsidRPr="005362F2">
              <w:rPr>
                <w:sz w:val="24"/>
                <w:szCs w:val="24"/>
              </w:rPr>
              <w:t>, 3.10.1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0526C4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8. </w:t>
            </w:r>
            <w:r w:rsidRPr="005362F2">
              <w:rPr>
                <w:b/>
                <w:bCs/>
                <w:sz w:val="24"/>
                <w:szCs w:val="24"/>
              </w:rPr>
              <w:t>Гостиничное обслуживани</w:t>
            </w:r>
            <w:r w:rsidRPr="005362F2">
              <w:rPr>
                <w:sz w:val="24"/>
                <w:szCs w:val="24"/>
              </w:rPr>
              <w:t>е, 4.7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0526C4" w:rsidP="000526C4">
            <w:pPr>
              <w:pStyle w:val="ConsPlusNormal"/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9. </w:t>
            </w:r>
            <w:r w:rsidRPr="005362F2">
              <w:rPr>
                <w:b/>
                <w:sz w:val="24"/>
                <w:szCs w:val="24"/>
              </w:rPr>
              <w:t>Санаторная деятельность</w:t>
            </w:r>
            <w:r w:rsidRPr="005362F2">
              <w:rPr>
                <w:sz w:val="24"/>
                <w:szCs w:val="24"/>
              </w:rPr>
              <w:t>, 9.2.1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0526C4" w:rsidRPr="005362F2" w:rsidRDefault="000526C4" w:rsidP="000526C4">
            <w:pPr>
              <w:adjustRightInd w:val="0"/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 xml:space="preserve">10. </w:t>
            </w:r>
            <w:r w:rsidRPr="005362F2">
              <w:rPr>
                <w:b/>
                <w:sz w:val="24"/>
                <w:szCs w:val="24"/>
              </w:rPr>
              <w:t xml:space="preserve">Служебные гаражи, </w:t>
            </w:r>
            <w:r w:rsidRPr="005362F2">
              <w:rPr>
                <w:sz w:val="24"/>
                <w:szCs w:val="24"/>
              </w:rPr>
              <w:t>4.9</w:t>
            </w:r>
          </w:p>
          <w:p w:rsidR="000526C4" w:rsidRPr="005362F2" w:rsidRDefault="000526C4" w:rsidP="000526C4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Предельные максимальные размеры земельных участков - 100 кв. м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DD462B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0526C4" w:rsidRPr="005362F2" w:rsidRDefault="00DD462B" w:rsidP="00DD462B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DF5E5B" w:rsidRPr="005362F2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5362F2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362F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B5384C" w:rsidRPr="005362F2" w:rsidRDefault="00B5384C" w:rsidP="00B5384C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11</w:t>
            </w:r>
            <w:r w:rsidR="00F83946" w:rsidRPr="005362F2">
              <w:rPr>
                <w:sz w:val="24"/>
                <w:szCs w:val="24"/>
              </w:rPr>
              <w:t>.</w:t>
            </w:r>
            <w:r w:rsidR="00F83946" w:rsidRPr="005362F2">
              <w:rPr>
                <w:b/>
                <w:sz w:val="24"/>
                <w:szCs w:val="24"/>
              </w:rPr>
              <w:t xml:space="preserve"> </w:t>
            </w:r>
            <w:bookmarkEnd w:id="9"/>
            <w:bookmarkEnd w:id="10"/>
            <w:bookmarkEnd w:id="11"/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B5384C" w:rsidRPr="005362F2" w:rsidRDefault="00B5384C" w:rsidP="00B5384C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Предельные минимальные размеры земельных участков – 500 кв. м,</w:t>
            </w:r>
          </w:p>
          <w:p w:rsidR="00B5384C" w:rsidRPr="005362F2" w:rsidRDefault="00B5384C" w:rsidP="00B5384C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Предельные максимальные размеры земельных участков – 2500 кв. м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lastRenderedPageBreak/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B5384C" w:rsidRPr="005362F2" w:rsidRDefault="00B5384C" w:rsidP="00B5384C">
            <w:pPr>
              <w:rPr>
                <w:sz w:val="24"/>
                <w:szCs w:val="24"/>
              </w:rPr>
            </w:pPr>
            <w:bookmarkStart w:id="12" w:name="_Toc500427959"/>
            <w:r w:rsidRPr="005362F2">
              <w:rPr>
                <w:b/>
                <w:sz w:val="24"/>
                <w:szCs w:val="24"/>
              </w:rPr>
              <w:t xml:space="preserve">12. 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B5384C" w:rsidRPr="005362F2" w:rsidRDefault="00B5384C" w:rsidP="00B5384C">
            <w:pPr>
              <w:rPr>
                <w:b/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Предельные минимальные размеры земельных участков – 500 кв. м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B5384C" w:rsidRPr="005362F2" w:rsidRDefault="005362F2" w:rsidP="00B5384C">
            <w:pPr>
              <w:rPr>
                <w:b/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B5384C" w:rsidRPr="005362F2" w:rsidRDefault="005362F2" w:rsidP="00B5384C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13</w:t>
            </w:r>
            <w:r w:rsidR="00F83946" w:rsidRPr="005362F2">
              <w:rPr>
                <w:b/>
                <w:sz w:val="24"/>
                <w:szCs w:val="24"/>
              </w:rPr>
              <w:t xml:space="preserve">. </w:t>
            </w:r>
            <w:bookmarkEnd w:id="12"/>
            <w:r w:rsidR="00B5384C" w:rsidRPr="005362F2">
              <w:rPr>
                <w:b/>
                <w:sz w:val="24"/>
                <w:szCs w:val="24"/>
              </w:rPr>
              <w:t xml:space="preserve">Хранение автотранспорта, </w:t>
            </w:r>
            <w:r w:rsidR="00B5384C" w:rsidRPr="005362F2">
              <w:rPr>
                <w:sz w:val="24"/>
                <w:szCs w:val="24"/>
              </w:rPr>
              <w:t>2.7.1</w:t>
            </w:r>
          </w:p>
          <w:p w:rsidR="00B5384C" w:rsidRPr="005362F2" w:rsidRDefault="00B5384C" w:rsidP="00B5384C">
            <w:pPr>
              <w:jc w:val="both"/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Предельные максимальные размеры земельных участков</w:t>
            </w:r>
            <w:r w:rsidRPr="005362F2">
              <w:rPr>
                <w:b/>
                <w:sz w:val="24"/>
                <w:szCs w:val="24"/>
              </w:rPr>
              <w:t xml:space="preserve"> </w:t>
            </w:r>
            <w:r w:rsidRPr="005362F2">
              <w:rPr>
                <w:sz w:val="24"/>
                <w:szCs w:val="24"/>
              </w:rPr>
              <w:t>– 100 кв. м.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5362F2" w:rsidRPr="005362F2" w:rsidRDefault="005362F2" w:rsidP="005362F2">
            <w:pPr>
              <w:jc w:val="both"/>
              <w:rPr>
                <w:sz w:val="24"/>
                <w:szCs w:val="24"/>
              </w:rPr>
            </w:pPr>
            <w:bookmarkStart w:id="13" w:name="_Toc500427960"/>
            <w:r w:rsidRPr="005362F2">
              <w:rPr>
                <w:b/>
                <w:sz w:val="24"/>
                <w:szCs w:val="24"/>
              </w:rPr>
              <w:t>14</w:t>
            </w:r>
            <w:r w:rsidR="00F83946" w:rsidRPr="005362F2">
              <w:rPr>
                <w:b/>
                <w:sz w:val="24"/>
                <w:szCs w:val="24"/>
              </w:rPr>
              <w:t xml:space="preserve">. </w:t>
            </w:r>
            <w:bookmarkEnd w:id="13"/>
            <w:r w:rsidRPr="005362F2">
              <w:rPr>
                <w:b/>
                <w:sz w:val="24"/>
                <w:szCs w:val="24"/>
              </w:rPr>
              <w:t>Магазины</w:t>
            </w:r>
            <w:r w:rsidRPr="005362F2">
              <w:rPr>
                <w:sz w:val="24"/>
                <w:szCs w:val="24"/>
              </w:rPr>
              <w:t>, 4.4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5362F2" w:rsidRPr="005362F2" w:rsidRDefault="00A05BAA" w:rsidP="005362F2">
            <w:pPr>
              <w:jc w:val="both"/>
              <w:rPr>
                <w:sz w:val="24"/>
                <w:szCs w:val="24"/>
              </w:rPr>
            </w:pPr>
            <w:bookmarkStart w:id="14" w:name="_Toc500427961"/>
            <w:r w:rsidRPr="005362F2">
              <w:rPr>
                <w:b/>
                <w:sz w:val="24"/>
                <w:szCs w:val="24"/>
              </w:rPr>
              <w:t>1</w:t>
            </w:r>
            <w:r w:rsidR="005362F2" w:rsidRPr="005362F2">
              <w:rPr>
                <w:b/>
                <w:sz w:val="24"/>
                <w:szCs w:val="24"/>
              </w:rPr>
              <w:t>5</w:t>
            </w:r>
            <w:r w:rsidR="00F83946" w:rsidRPr="005362F2">
              <w:rPr>
                <w:b/>
                <w:sz w:val="24"/>
                <w:szCs w:val="24"/>
              </w:rPr>
              <w:t xml:space="preserve">. </w:t>
            </w:r>
            <w:bookmarkEnd w:id="14"/>
            <w:r w:rsidR="005362F2" w:rsidRPr="005362F2">
              <w:rPr>
                <w:b/>
                <w:sz w:val="24"/>
                <w:szCs w:val="24"/>
              </w:rPr>
              <w:t>Общественное питание</w:t>
            </w:r>
            <w:r w:rsidR="005362F2" w:rsidRPr="005362F2">
              <w:rPr>
                <w:sz w:val="24"/>
                <w:szCs w:val="24"/>
              </w:rPr>
              <w:t>, 4.6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bookmarkStart w:id="15" w:name="_Toc500427962"/>
            <w:r w:rsidRPr="005362F2">
              <w:rPr>
                <w:b/>
                <w:sz w:val="24"/>
                <w:szCs w:val="24"/>
              </w:rPr>
              <w:t>16</w:t>
            </w:r>
            <w:r w:rsidR="00F83946" w:rsidRPr="005362F2">
              <w:rPr>
                <w:b/>
                <w:sz w:val="24"/>
                <w:szCs w:val="24"/>
              </w:rPr>
              <w:t xml:space="preserve">. </w:t>
            </w:r>
            <w:bookmarkEnd w:id="15"/>
            <w:r w:rsidRPr="005362F2">
              <w:rPr>
                <w:b/>
                <w:sz w:val="24"/>
                <w:szCs w:val="24"/>
              </w:rPr>
              <w:t xml:space="preserve">Спорт, </w:t>
            </w:r>
            <w:r w:rsidRPr="005362F2">
              <w:rPr>
                <w:sz w:val="24"/>
                <w:szCs w:val="24"/>
              </w:rPr>
              <w:t>5.1</w:t>
            </w:r>
            <w:bookmarkStart w:id="16" w:name="_Toc500427963"/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  <w:p w:rsidR="005362F2" w:rsidRPr="005362F2" w:rsidRDefault="00F83946" w:rsidP="005362F2">
            <w:pPr>
              <w:jc w:val="both"/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1</w:t>
            </w:r>
            <w:r w:rsidR="005362F2" w:rsidRPr="005362F2">
              <w:rPr>
                <w:b/>
                <w:sz w:val="24"/>
                <w:szCs w:val="24"/>
              </w:rPr>
              <w:t>7</w:t>
            </w:r>
            <w:r w:rsidRPr="005362F2">
              <w:rPr>
                <w:b/>
                <w:sz w:val="24"/>
                <w:szCs w:val="24"/>
              </w:rPr>
              <w:t xml:space="preserve">. </w:t>
            </w:r>
            <w:bookmarkEnd w:id="16"/>
            <w:r w:rsidR="005362F2" w:rsidRPr="005362F2">
              <w:rPr>
                <w:b/>
                <w:bCs/>
                <w:sz w:val="24"/>
                <w:szCs w:val="24"/>
              </w:rPr>
              <w:t xml:space="preserve">Бытовое обслуживание, </w:t>
            </w:r>
            <w:r w:rsidR="005362F2" w:rsidRPr="005362F2">
              <w:rPr>
                <w:sz w:val="24"/>
                <w:szCs w:val="24"/>
              </w:rPr>
              <w:t>3.3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sz w:val="24"/>
                <w:szCs w:val="24"/>
              </w:rPr>
              <w:t>Вспомогательные виды разрешенного использования земельных участков: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Для индивидуального жилищного строительства</w:t>
            </w:r>
            <w:r w:rsidRPr="005362F2">
              <w:rPr>
                <w:sz w:val="24"/>
                <w:szCs w:val="24"/>
              </w:rPr>
              <w:t>, 2.1</w:t>
            </w:r>
          </w:p>
          <w:p w:rsidR="005362F2" w:rsidRPr="005362F2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>Малоэтажная многоквартирная жилая застройка</w:t>
            </w:r>
            <w:r w:rsidRPr="005362F2">
              <w:rPr>
                <w:sz w:val="24"/>
                <w:szCs w:val="24"/>
              </w:rPr>
              <w:t>, 2.1.1</w:t>
            </w:r>
          </w:p>
          <w:p w:rsidR="00A05BAA" w:rsidRPr="00574FA5" w:rsidRDefault="005362F2" w:rsidP="005362F2">
            <w:pPr>
              <w:rPr>
                <w:sz w:val="24"/>
                <w:szCs w:val="24"/>
              </w:rPr>
            </w:pPr>
            <w:r w:rsidRPr="005362F2">
              <w:rPr>
                <w:b/>
                <w:sz w:val="24"/>
                <w:szCs w:val="24"/>
              </w:rPr>
              <w:t xml:space="preserve">Блокированная жилая застройка, </w:t>
            </w:r>
            <w:r w:rsidRPr="005362F2">
              <w:rPr>
                <w:sz w:val="24"/>
                <w:szCs w:val="24"/>
              </w:rPr>
              <w:t>2.3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6517.61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6417.16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6532.44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6458.14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6531.70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6463.16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6525.12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6468.68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6503.98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6474.25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6497.41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6475.94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6471.74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6482.56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6394.55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6511.30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6380.39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6500.82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9D7F4E" w:rsidRDefault="0021059D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6366.15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6454.28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6364.93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6450.03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6410.42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6439.57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6406.51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6437.18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6407.71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6435.22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6413.63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6438.83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6446.58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6431.30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6455.62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6425.18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6509.81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6411.04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6517.61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6417.16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Pr="00601D2F" w:rsidRDefault="0021059D" w:rsidP="005362F2">
            <w:pPr>
              <w:jc w:val="center"/>
            </w:pPr>
            <w: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6404.03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6422.53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6361.38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6436.87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6330.10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6324.43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6337.97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6322.60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6370.00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6314.72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6404.03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6422.53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6398.61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6307.01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6401.69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6319.82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6406.91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6318.48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6411.99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6332.76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6419.85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6351.58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6425.12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6367.70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6452.78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6356.58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6478.67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6349.42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6481.81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6348.65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6482.24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6350.17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6484.16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6349.62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6486.56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6348.93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6503.74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6407.84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6429.32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6429.06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6413.77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6433.20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6392.29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6375.08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6374.49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6313.47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5362F2" w:rsidP="005362F2">
            <w:pPr>
              <w:jc w:val="center"/>
            </w:pPr>
            <w: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6398.61</w:t>
            </w:r>
          </w:p>
        </w:tc>
        <w:tc>
          <w:tcPr>
            <w:tcW w:w="1276" w:type="dxa"/>
            <w:gridSpan w:val="4"/>
            <w:vAlign w:val="center"/>
          </w:tcPr>
          <w:p w:rsidR="0021059D" w:rsidRDefault="0021059D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6307.01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1059D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1059D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1059D" w:rsidRPr="001F2644" w:rsidRDefault="0021059D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21059D" w:rsidRPr="005362F2" w:rsidRDefault="0021059D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21059D" w:rsidRPr="009D7F4E" w:rsidRDefault="0021059D" w:rsidP="005362F2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21059D" w:rsidRPr="009D7F4E" w:rsidRDefault="0021059D" w:rsidP="005362F2">
            <w:pPr>
              <w:ind w:left="57" w:right="57"/>
              <w:jc w:val="center"/>
            </w:pPr>
            <w:r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6593.22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6601.57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lastRenderedPageBreak/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6577.73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6566.15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6569.99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6552.84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6553.13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6527.54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6505.42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6483.99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6507.25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6480.21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6541.51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6471.36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6519.89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6407.69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6542.89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6401.59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6538.06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6391.79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6507.55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6398.74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6489.53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6338.78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6505.85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6333.20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6504.18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6330.16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6513.55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6308.20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6551.48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6288.06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6596.74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6374.75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6602.31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6385.96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6619.57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6422.37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6653.80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6520.65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6613.45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6535.35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6633.52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6588.38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6593.22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6601.57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D2524F" w:rsidRPr="001F2644" w:rsidRDefault="00D2524F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D2524F" w:rsidRPr="001F2644" w:rsidRDefault="00D2524F" w:rsidP="005362F2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5566.19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6534.67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5555.26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6558.99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5567.50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6579.42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5571.71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6610.01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5581.88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6617.30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5573.46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6629.24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5547.69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6622.56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5544.68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6627.91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5529.02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6615.86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5536.42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6607.58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5533.72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6605.63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5479.09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6567.33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5474.04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6564.21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5452.52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6549.85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5461.56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6533.13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5493.79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6550.39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5547.92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6555.88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5560.98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6533.12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2524F" w:rsidRDefault="00D2524F" w:rsidP="005362F2">
            <w:pPr>
              <w:jc w:val="center"/>
            </w:pPr>
            <w: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5566.19</w:t>
            </w:r>
          </w:p>
        </w:tc>
        <w:tc>
          <w:tcPr>
            <w:tcW w:w="1276" w:type="dxa"/>
            <w:gridSpan w:val="4"/>
            <w:vAlign w:val="center"/>
          </w:tcPr>
          <w:p w:rsidR="00D2524F" w:rsidRDefault="00D2524F" w:rsidP="005362F2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6534.67</w:t>
            </w:r>
          </w:p>
        </w:tc>
        <w:tc>
          <w:tcPr>
            <w:tcW w:w="2126" w:type="dxa"/>
            <w:gridSpan w:val="3"/>
          </w:tcPr>
          <w:p w:rsidR="00D2524F" w:rsidRPr="005362F2" w:rsidRDefault="00D2524F" w:rsidP="005362F2">
            <w:pPr>
              <w:jc w:val="center"/>
              <w:rPr>
                <w:sz w:val="18"/>
                <w:szCs w:val="18"/>
              </w:rPr>
            </w:pPr>
            <w:r w:rsidRPr="005362F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2524F" w:rsidRPr="009D7F4E" w:rsidRDefault="00D2524F" w:rsidP="005362F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D2524F" w:rsidRPr="009D7F4E" w:rsidRDefault="00D2524F" w:rsidP="005362F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2524F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4F" w:rsidRPr="00F36195" w:rsidRDefault="00D2524F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D2524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D2524F" w:rsidRPr="00F36195" w:rsidRDefault="00D2524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D2524F" w:rsidRPr="00F36195" w:rsidRDefault="00D2524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D2524F" w:rsidRPr="00F36195" w:rsidRDefault="00D2524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D2524F" w:rsidRPr="00F36195" w:rsidRDefault="00D2524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D2524F" w:rsidRPr="00F36195" w:rsidRDefault="00D2524F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D2524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D2524F" w:rsidRPr="00F36195" w:rsidRDefault="00D2524F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D2524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D2524F" w:rsidRPr="00F36195" w:rsidRDefault="00D2524F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D2524F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D2524F" w:rsidRPr="00F36195" w:rsidRDefault="00D2524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D2524F" w:rsidRPr="00F36195" w:rsidRDefault="00D2524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D2524F" w:rsidRPr="00F36195" w:rsidRDefault="00D2524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D2524F" w:rsidRPr="00F36195" w:rsidRDefault="00D2524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D2524F" w:rsidRPr="00F36195" w:rsidRDefault="00D2524F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D2524F" w:rsidRPr="00F36195" w:rsidRDefault="00D2524F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4672C5" w:rsidRDefault="004672C5" w:rsidP="00D2524F">
      <w:pPr>
        <w:spacing w:before="360" w:after="60"/>
        <w:rPr>
          <w:sz w:val="24"/>
          <w:szCs w:val="24"/>
        </w:rPr>
      </w:pPr>
    </w:p>
    <w:p w:rsidR="005362F2" w:rsidRDefault="005362F2" w:rsidP="00D85CBC">
      <w:pPr>
        <w:spacing w:before="360" w:after="60"/>
        <w:jc w:val="center"/>
        <w:rPr>
          <w:sz w:val="24"/>
          <w:szCs w:val="24"/>
        </w:rPr>
      </w:pPr>
    </w:p>
    <w:p w:rsidR="005362F2" w:rsidRDefault="005362F2" w:rsidP="00D85CBC">
      <w:pPr>
        <w:spacing w:before="360" w:after="60"/>
        <w:jc w:val="center"/>
        <w:rPr>
          <w:sz w:val="24"/>
          <w:szCs w:val="24"/>
        </w:rPr>
      </w:pPr>
    </w:p>
    <w:p w:rsidR="005362F2" w:rsidRDefault="005362F2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4672C5" w:rsidRDefault="004672C5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5362F2" w:rsidRDefault="005362F2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5362F2" w:rsidRPr="00F801A6">
        <w:rPr>
          <w:b/>
          <w:color w:val="000000"/>
          <w:sz w:val="26"/>
          <w:szCs w:val="26"/>
        </w:rPr>
        <w:t>здравоохранения ОДЗ-5</w:t>
      </w:r>
      <w:r w:rsidR="005362F2" w:rsidRPr="00F801A6">
        <w:rPr>
          <w:b/>
          <w:sz w:val="26"/>
          <w:szCs w:val="26"/>
        </w:rPr>
        <w:t xml:space="preserve"> в границах </w:t>
      </w:r>
      <w:r w:rsidR="005362F2" w:rsidRPr="00F801A6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9D7F4E" w:rsidRDefault="00D2524F" w:rsidP="005362F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11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12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13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14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15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16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17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18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Pr="00601D2F" w:rsidRDefault="00D2524F" w:rsidP="005362F2">
            <w:pPr>
              <w:jc w:val="center"/>
            </w:pPr>
            <w:r>
              <w:t>19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29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39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40</w:t>
            </w:r>
          </w:p>
        </w:tc>
        <w:tc>
          <w:tcPr>
            <w:tcW w:w="2126" w:type="dxa"/>
            <w:vAlign w:val="center"/>
          </w:tcPr>
          <w:p w:rsidR="00D2524F" w:rsidRDefault="005362F2" w:rsidP="005362F2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lastRenderedPageBreak/>
              <w:t>41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49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59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69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71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72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73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74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75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76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77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78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79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  <w:tr w:rsidR="00D2524F" w:rsidRPr="00AD059E" w:rsidTr="00023E2E">
        <w:trPr>
          <w:trHeight w:val="284"/>
        </w:trPr>
        <w:tc>
          <w:tcPr>
            <w:tcW w:w="2155" w:type="dxa"/>
            <w:vAlign w:val="center"/>
          </w:tcPr>
          <w:p w:rsidR="00D2524F" w:rsidRDefault="00D2524F" w:rsidP="005362F2">
            <w:pPr>
              <w:jc w:val="center"/>
            </w:pPr>
            <w:r>
              <w:t>80</w:t>
            </w:r>
          </w:p>
        </w:tc>
        <w:tc>
          <w:tcPr>
            <w:tcW w:w="2126" w:type="dxa"/>
            <w:vAlign w:val="center"/>
          </w:tcPr>
          <w:p w:rsidR="00D2524F" w:rsidRDefault="00D2524F" w:rsidP="005362F2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D2524F" w:rsidRPr="009D7F4E" w:rsidRDefault="00D2524F" w:rsidP="005362F2">
            <w:pPr>
              <w:jc w:val="center"/>
            </w:pPr>
            <w:r w:rsidRPr="009D7F4E"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4672C5" w:rsidRPr="009070B7" w:rsidRDefault="004672C5" w:rsidP="00D2524F">
      <w:pPr>
        <w:ind w:firstLine="720"/>
        <w:rPr>
          <w:sz w:val="24"/>
          <w:szCs w:val="24"/>
        </w:rPr>
      </w:pPr>
    </w:p>
    <w:sectPr w:rsidR="004672C5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84C" w:rsidRDefault="00B5384C">
      <w:r>
        <w:separator/>
      </w:r>
    </w:p>
  </w:endnote>
  <w:endnote w:type="continuationSeparator" w:id="1">
    <w:p w:rsidR="00B5384C" w:rsidRDefault="00B53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84C" w:rsidRDefault="00B5384C">
      <w:r>
        <w:separator/>
      </w:r>
    </w:p>
  </w:footnote>
  <w:footnote w:type="continuationSeparator" w:id="1">
    <w:p w:rsidR="00B5384C" w:rsidRDefault="00B53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526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45776"/>
    <w:rsid w:val="00156D6D"/>
    <w:rsid w:val="001645B4"/>
    <w:rsid w:val="00167883"/>
    <w:rsid w:val="001700BF"/>
    <w:rsid w:val="00186787"/>
    <w:rsid w:val="001931E3"/>
    <w:rsid w:val="00195F7C"/>
    <w:rsid w:val="001A19E4"/>
    <w:rsid w:val="001A62CB"/>
    <w:rsid w:val="001B7E58"/>
    <w:rsid w:val="001C36F2"/>
    <w:rsid w:val="001F37B5"/>
    <w:rsid w:val="0020215A"/>
    <w:rsid w:val="00207D87"/>
    <w:rsid w:val="0021059D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33E51"/>
    <w:rsid w:val="0034248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672C5"/>
    <w:rsid w:val="00480356"/>
    <w:rsid w:val="00480DDB"/>
    <w:rsid w:val="00487232"/>
    <w:rsid w:val="004A0ED4"/>
    <w:rsid w:val="004D2694"/>
    <w:rsid w:val="004E2222"/>
    <w:rsid w:val="004F50D7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362F2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1D2F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384C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2524F"/>
    <w:rsid w:val="00D316F2"/>
    <w:rsid w:val="00D323E2"/>
    <w:rsid w:val="00D40E6F"/>
    <w:rsid w:val="00D452B0"/>
    <w:rsid w:val="00D81DBB"/>
    <w:rsid w:val="00D83EB3"/>
    <w:rsid w:val="00D85CBC"/>
    <w:rsid w:val="00DA3205"/>
    <w:rsid w:val="00DA72A0"/>
    <w:rsid w:val="00DA7374"/>
    <w:rsid w:val="00DB2901"/>
    <w:rsid w:val="00DB30A4"/>
    <w:rsid w:val="00DB43FA"/>
    <w:rsid w:val="00DB5AD2"/>
    <w:rsid w:val="00DD462B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01A6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4672C5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21059D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0526C4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3EAD-12A2-418E-8E23-0D58990EC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1650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8</cp:revision>
  <cp:lastPrinted>2019-08-01T08:11:00Z</cp:lastPrinted>
  <dcterms:created xsi:type="dcterms:W3CDTF">2019-11-19T11:42:00Z</dcterms:created>
  <dcterms:modified xsi:type="dcterms:W3CDTF">2019-12-04T12:37:00Z</dcterms:modified>
</cp:coreProperties>
</file>